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D21F" w14:textId="6268468B" w:rsidR="00A12C99" w:rsidRDefault="00A12C99" w:rsidP="00277810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1C2B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673AC1" wp14:editId="205CA852">
            <wp:simplePos x="0" y="0"/>
            <wp:positionH relativeFrom="margin">
              <wp:posOffset>2114550</wp:posOffset>
            </wp:positionH>
            <wp:positionV relativeFrom="paragraph">
              <wp:posOffset>-400050</wp:posOffset>
            </wp:positionV>
            <wp:extent cx="1695450" cy="949452"/>
            <wp:effectExtent l="0" t="0" r="0" b="3175"/>
            <wp:wrapNone/>
            <wp:docPr id="1048802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02236" name="Picture 10488022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185" cy="954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BF4A" w14:textId="77777777" w:rsidR="00A12C99" w:rsidRDefault="00A12C99" w:rsidP="00277810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F32D10" w14:textId="77777777" w:rsidR="00A12C99" w:rsidRPr="00011C2B" w:rsidRDefault="00A12C99" w:rsidP="00277810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1C2B">
        <w:rPr>
          <w:rFonts w:asciiTheme="majorBidi" w:hAnsiTheme="majorBidi" w:cstheme="majorBidi"/>
          <w:b/>
          <w:bCs/>
          <w:sz w:val="24"/>
          <w:szCs w:val="24"/>
        </w:rPr>
        <w:t>PT HASHMICRO SOLUSI INDONESIA</w:t>
      </w:r>
    </w:p>
    <w:p w14:paraId="4F14749C" w14:textId="77777777" w:rsidR="00A12C99" w:rsidRPr="00011C2B" w:rsidRDefault="00A12C99" w:rsidP="00277810">
      <w:pPr>
        <w:spacing w:line="360" w:lineRule="auto"/>
        <w:ind w:left="0" w:firstLine="0"/>
        <w:jc w:val="center"/>
        <w:rPr>
          <w:rFonts w:asciiTheme="majorBidi" w:hAnsiTheme="majorBidi" w:cstheme="majorBidi"/>
          <w:sz w:val="20"/>
          <w:szCs w:val="20"/>
        </w:rPr>
      </w:pPr>
      <w:r w:rsidRPr="00011C2B">
        <w:rPr>
          <w:rFonts w:asciiTheme="majorBidi" w:hAnsiTheme="majorBidi" w:cstheme="majorBidi"/>
          <w:sz w:val="20"/>
          <w:szCs w:val="20"/>
        </w:rPr>
        <w:t xml:space="preserve">Jalan Balikpapan Raya No. 9 A - C, Daerah </w:t>
      </w:r>
      <w:proofErr w:type="spellStart"/>
      <w:r w:rsidRPr="00011C2B">
        <w:rPr>
          <w:rFonts w:asciiTheme="majorBidi" w:hAnsiTheme="majorBidi" w:cstheme="majorBidi"/>
          <w:sz w:val="20"/>
          <w:szCs w:val="20"/>
        </w:rPr>
        <w:t>Khusus</w:t>
      </w:r>
      <w:proofErr w:type="spellEnd"/>
      <w:r w:rsidRPr="00011C2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11C2B">
        <w:rPr>
          <w:rFonts w:asciiTheme="majorBidi" w:hAnsiTheme="majorBidi" w:cstheme="majorBidi"/>
          <w:sz w:val="20"/>
          <w:szCs w:val="20"/>
        </w:rPr>
        <w:t>Ibukota</w:t>
      </w:r>
      <w:proofErr w:type="spellEnd"/>
      <w:r w:rsidRPr="00011C2B">
        <w:rPr>
          <w:rFonts w:asciiTheme="majorBidi" w:hAnsiTheme="majorBidi" w:cstheme="majorBidi"/>
          <w:sz w:val="20"/>
          <w:szCs w:val="20"/>
        </w:rPr>
        <w:t xml:space="preserve"> Jakarta 10160</w:t>
      </w:r>
    </w:p>
    <w:p w14:paraId="5ECA6E8B" w14:textId="77777777" w:rsidR="00A12C99" w:rsidRPr="00011C2B" w:rsidRDefault="00A12C99" w:rsidP="00277810">
      <w:pPr>
        <w:spacing w:line="360" w:lineRule="auto"/>
        <w:ind w:left="0" w:firstLine="0"/>
        <w:jc w:val="center"/>
        <w:rPr>
          <w:rFonts w:asciiTheme="majorBidi" w:hAnsiTheme="majorBidi" w:cstheme="majorBidi"/>
          <w:sz w:val="20"/>
          <w:szCs w:val="20"/>
        </w:rPr>
      </w:pPr>
      <w:r w:rsidRPr="00011C2B">
        <w:rPr>
          <w:rFonts w:asciiTheme="majorBidi" w:hAnsiTheme="majorBidi" w:cstheme="majorBidi"/>
          <w:sz w:val="20"/>
          <w:szCs w:val="20"/>
        </w:rPr>
        <w:t xml:space="preserve">Telp. 021-5099 6750 Email: </w:t>
      </w:r>
      <w:hyperlink r:id="rId6" w:history="1">
        <w:r w:rsidRPr="00011C2B">
          <w:rPr>
            <w:rStyle w:val="Hyperlink"/>
            <w:rFonts w:asciiTheme="majorBidi" w:hAnsiTheme="majorBidi" w:cstheme="majorBidi"/>
            <w:sz w:val="20"/>
            <w:szCs w:val="20"/>
          </w:rPr>
          <w:t>hello@hashmicro.co.id</w:t>
        </w:r>
      </w:hyperlink>
    </w:p>
    <w:p w14:paraId="16FFBD97" w14:textId="15DB28FA" w:rsidR="00A12C99" w:rsidRDefault="00A12C99" w:rsidP="00277810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95B70F2" w14:textId="0A303AD4" w:rsidR="006A6BD8" w:rsidRDefault="00A12C99" w:rsidP="00277810">
      <w:pPr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A12C99">
        <w:rPr>
          <w:rFonts w:asciiTheme="majorBidi" w:hAnsiTheme="majorBidi" w:cstheme="majorBidi"/>
          <w:sz w:val="24"/>
          <w:szCs w:val="24"/>
          <w:u w:val="single"/>
        </w:rPr>
        <w:t>SERAH TERIMA</w:t>
      </w:r>
    </w:p>
    <w:p w14:paraId="774D7E6D" w14:textId="5C51824C" w:rsidR="00A12C99" w:rsidRDefault="00A12C99" w:rsidP="00277810">
      <w:pPr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A12C99">
        <w:rPr>
          <w:rFonts w:asciiTheme="majorBidi" w:hAnsiTheme="majorBidi" w:cstheme="majorBidi"/>
          <w:sz w:val="24"/>
          <w:szCs w:val="24"/>
        </w:rPr>
        <w:t>No.</w:t>
      </w:r>
      <w:r>
        <w:rPr>
          <w:rFonts w:asciiTheme="majorBidi" w:hAnsiTheme="majorBidi" w:cstheme="majorBidi"/>
          <w:sz w:val="24"/>
          <w:szCs w:val="24"/>
        </w:rPr>
        <w:t xml:space="preserve"> 20/SAA/PSAB/XI/16</w:t>
      </w:r>
    </w:p>
    <w:p w14:paraId="1C51A009" w14:textId="54932ECE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18 November 2025, kami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2179BF8F" w14:textId="4191C8F9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Vania</w:t>
      </w:r>
    </w:p>
    <w:p w14:paraId="1DA877C4" w14:textId="4E2DABA6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Manager Purchasing</w:t>
      </w:r>
    </w:p>
    <w:p w14:paraId="3603F1BF" w14:textId="509CC8FD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>
        <w:rPr>
          <w:rFonts w:asciiTheme="majorBidi" w:hAnsiTheme="majorBidi" w:cstheme="majorBidi"/>
          <w:sz w:val="24"/>
          <w:szCs w:val="24"/>
        </w:rPr>
        <w:t>Karyawan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 38/PTS/B</w:t>
      </w:r>
    </w:p>
    <w:p w14:paraId="29D76AB4" w14:textId="11A87202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2C99">
        <w:rPr>
          <w:rFonts w:asciiTheme="majorBidi" w:hAnsiTheme="majorBidi" w:cstheme="majorBidi"/>
          <w:b/>
          <w:bCs/>
          <w:sz w:val="24"/>
          <w:szCs w:val="24"/>
        </w:rPr>
        <w:t>PIHAK PERTAMA</w:t>
      </w:r>
    </w:p>
    <w:p w14:paraId="062A8482" w14:textId="282A112C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p w14:paraId="70E18352" w14:textId="6223F2A8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Doni Fajar</w:t>
      </w:r>
    </w:p>
    <w:p w14:paraId="3FBC2412" w14:textId="1B01715E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QC Staff</w:t>
      </w:r>
    </w:p>
    <w:p w14:paraId="20133271" w14:textId="67473853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>
        <w:rPr>
          <w:rFonts w:asciiTheme="majorBidi" w:hAnsiTheme="majorBidi" w:cstheme="majorBidi"/>
          <w:sz w:val="24"/>
          <w:szCs w:val="24"/>
        </w:rPr>
        <w:t>Karyawan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 101/PTSA</w:t>
      </w:r>
    </w:p>
    <w:p w14:paraId="3248AEF5" w14:textId="3CBF5278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2C99">
        <w:rPr>
          <w:rFonts w:asciiTheme="majorBidi" w:hAnsiTheme="majorBidi" w:cstheme="majorBidi"/>
          <w:b/>
          <w:bCs/>
          <w:sz w:val="24"/>
          <w:szCs w:val="24"/>
        </w:rPr>
        <w:t>PIHAK KEDUA</w:t>
      </w:r>
    </w:p>
    <w:p w14:paraId="1596EE19" w14:textId="4D88F8D3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ABE97B0" w14:textId="1A0FC93A" w:rsidR="00A12C99" w:rsidRDefault="00A12C99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Telah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PIHAK PERTAMA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PIHAK KEDUA. PIHAK KEDUA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PIHAK PERTAMA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0EB3AFFB" w14:textId="77777777" w:rsidR="00277810" w:rsidRDefault="00277810" w:rsidP="00277810">
      <w:pPr>
        <w:pStyle w:val="ListParagraph"/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AA76C04" w14:textId="21929039" w:rsidR="00A12C99" w:rsidRDefault="00A12C99" w:rsidP="0027781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 Unit Laptop Merk HP</w:t>
      </w:r>
    </w:p>
    <w:p w14:paraId="5397E922" w14:textId="030D20F4" w:rsidR="00A12C99" w:rsidRDefault="00A12C99" w:rsidP="0027781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 Unit </w:t>
      </w:r>
      <w:proofErr w:type="spellStart"/>
      <w:r>
        <w:rPr>
          <w:rFonts w:asciiTheme="majorBidi" w:hAnsiTheme="majorBidi" w:cstheme="majorBidi"/>
          <w:sz w:val="24"/>
          <w:szCs w:val="24"/>
        </w:rPr>
        <w:t>Proyektor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Merk</w:t>
      </w:r>
      <w:r w:rsidR="00384C9B">
        <w:rPr>
          <w:rFonts w:asciiTheme="majorBidi" w:hAnsiTheme="majorBidi" w:cstheme="majorBidi"/>
          <w:sz w:val="24"/>
          <w:szCs w:val="24"/>
        </w:rPr>
        <w:t xml:space="preserve"> Samsung</w:t>
      </w:r>
    </w:p>
    <w:p w14:paraId="29B5DEB9" w14:textId="75033548" w:rsidR="00384C9B" w:rsidRDefault="00384C9B" w:rsidP="0027781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 Unit Walkie Talkie Merk Samsung</w:t>
      </w:r>
    </w:p>
    <w:p w14:paraId="56695299" w14:textId="77777777" w:rsidR="00277810" w:rsidRDefault="00277810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7200657" w14:textId="727D927A" w:rsidR="00384C9B" w:rsidRDefault="00384C9B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Demikianlah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barang-barang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tersebut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penandatangan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PIHAK KEDUA.</w:t>
      </w:r>
    </w:p>
    <w:p w14:paraId="7BCE975F" w14:textId="3F921804" w:rsidR="00384C9B" w:rsidRDefault="00384C9B" w:rsidP="00277810">
      <w:pPr>
        <w:spacing w:line="276" w:lineRule="auto"/>
        <w:ind w:left="142" w:firstLine="0"/>
        <w:rPr>
          <w:rFonts w:asciiTheme="majorBidi" w:hAnsiTheme="majorBidi" w:cstheme="majorBidi"/>
          <w:sz w:val="24"/>
          <w:szCs w:val="24"/>
        </w:rPr>
      </w:pPr>
    </w:p>
    <w:p w14:paraId="792E4EBC" w14:textId="77777777" w:rsidR="00277810" w:rsidRPr="00011C2B" w:rsidRDefault="00277810" w:rsidP="00277810">
      <w:pPr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3209"/>
      </w:tblGrid>
      <w:tr w:rsidR="00277810" w:rsidRPr="00011C2B" w14:paraId="626BFB42" w14:textId="77777777" w:rsidTr="00277810">
        <w:tc>
          <w:tcPr>
            <w:tcW w:w="5386" w:type="dxa"/>
          </w:tcPr>
          <w:p w14:paraId="008F78FD" w14:textId="69CA80C3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menerima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</w:tc>
        <w:tc>
          <w:tcPr>
            <w:tcW w:w="3209" w:type="dxa"/>
          </w:tcPr>
          <w:p w14:paraId="1B212A99" w14:textId="2EED89C1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menyerahkan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</w:tc>
      </w:tr>
      <w:tr w:rsidR="00277810" w:rsidRPr="00011C2B" w14:paraId="2D8C828A" w14:textId="77777777" w:rsidTr="00277810">
        <w:tc>
          <w:tcPr>
            <w:tcW w:w="5386" w:type="dxa"/>
          </w:tcPr>
          <w:p w14:paraId="639309D9" w14:textId="42AB380A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11C2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IHAK KEDUA</w:t>
            </w:r>
          </w:p>
        </w:tc>
        <w:tc>
          <w:tcPr>
            <w:tcW w:w="3209" w:type="dxa"/>
          </w:tcPr>
          <w:p w14:paraId="1AEDBD86" w14:textId="7414BEA1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PIHAK PERTAMA</w:t>
            </w:r>
          </w:p>
        </w:tc>
      </w:tr>
      <w:tr w:rsidR="00277810" w:rsidRPr="00011C2B" w14:paraId="1373606E" w14:textId="77777777" w:rsidTr="00277810">
        <w:trPr>
          <w:trHeight w:val="1086"/>
        </w:trPr>
        <w:tc>
          <w:tcPr>
            <w:tcW w:w="5386" w:type="dxa"/>
          </w:tcPr>
          <w:p w14:paraId="0278BF34" w14:textId="77777777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D4BE3E9" w14:textId="77777777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7810" w:rsidRPr="00011C2B" w14:paraId="0BD322B1" w14:textId="77777777" w:rsidTr="00277810">
        <w:tc>
          <w:tcPr>
            <w:tcW w:w="5386" w:type="dxa"/>
          </w:tcPr>
          <w:p w14:paraId="6766024C" w14:textId="41E9317D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Doni Fajar</w:t>
            </w:r>
          </w:p>
        </w:tc>
        <w:tc>
          <w:tcPr>
            <w:tcW w:w="3209" w:type="dxa"/>
          </w:tcPr>
          <w:p w14:paraId="4F730D54" w14:textId="5AB2033E" w:rsidR="00277810" w:rsidRPr="00011C2B" w:rsidRDefault="00277810" w:rsidP="00277810">
            <w:pPr>
              <w:spacing w:line="276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Vania</w:t>
            </w:r>
          </w:p>
        </w:tc>
      </w:tr>
    </w:tbl>
    <w:p w14:paraId="4F227D50" w14:textId="77777777" w:rsidR="00277810" w:rsidRPr="00384C9B" w:rsidRDefault="00277810" w:rsidP="00277810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277810" w:rsidRPr="00384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2A0"/>
    <w:multiLevelType w:val="hybridMultilevel"/>
    <w:tmpl w:val="7DD003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99"/>
    <w:rsid w:val="00277810"/>
    <w:rsid w:val="00384C9B"/>
    <w:rsid w:val="006A6BD8"/>
    <w:rsid w:val="00A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AEEA"/>
  <w15:chartTrackingRefBased/>
  <w15:docId w15:val="{1460EB21-21DF-4C76-B816-D1ED588D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C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C99"/>
    <w:pPr>
      <w:ind w:left="720"/>
      <w:contextualSpacing/>
    </w:pPr>
  </w:style>
  <w:style w:type="table" w:styleId="TableGrid">
    <w:name w:val="Table Grid"/>
    <w:basedOn w:val="TableNormal"/>
    <w:uiPriority w:val="39"/>
    <w:rsid w:val="002778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hashmicro.c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</dc:creator>
  <cp:keywords/>
  <dc:description/>
  <cp:lastModifiedBy>Widya</cp:lastModifiedBy>
  <cp:revision>1</cp:revision>
  <dcterms:created xsi:type="dcterms:W3CDTF">2025-09-19T06:31:00Z</dcterms:created>
  <dcterms:modified xsi:type="dcterms:W3CDTF">2025-09-19T07:01:00Z</dcterms:modified>
</cp:coreProperties>
</file>